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6" w:rsidRDefault="00232126" w:rsidP="00232126">
      <w:pPr>
        <w:pStyle w:val="a3"/>
        <w:spacing w:before="240" w:beforeAutospacing="0" w:after="60" w:afterAutospacing="0"/>
        <w:jc w:val="center"/>
      </w:pPr>
      <w:bookmarkStart w:id="0" w:name="_GoBack"/>
      <w:r>
        <w:rPr>
          <w:b/>
          <w:bCs/>
          <w:i/>
          <w:iCs/>
          <w:color w:val="FF0000"/>
          <w:sz w:val="28"/>
          <w:szCs w:val="28"/>
        </w:rPr>
        <w:t>Игры-тренинги по ПДД</w:t>
      </w:r>
    </w:p>
    <w:bookmarkEnd w:id="0"/>
    <w:p w:rsidR="00232126" w:rsidRDefault="00232126" w:rsidP="00232126">
      <w:pPr>
        <w:pStyle w:val="a3"/>
        <w:spacing w:before="150" w:beforeAutospacing="0" w:after="150" w:afterAutospacing="0"/>
        <w:ind w:left="150" w:right="150"/>
      </w:pPr>
      <w:r>
        <w:rPr>
          <w:color w:val="993300"/>
        </w:rPr>
        <w:t xml:space="preserve">1. </w:t>
      </w:r>
      <w:r>
        <w:rPr>
          <w:b/>
          <w:bCs/>
          <w:color w:val="993300"/>
        </w:rPr>
        <w:t>"Паровозики" и "машины"</w:t>
      </w:r>
      <w:r>
        <w:rPr>
          <w:color w:val="993300"/>
        </w:rPr>
        <w:br/>
      </w:r>
      <w:r>
        <w:rPr>
          <w:color w:val="000000"/>
        </w:rPr>
        <w:t xml:space="preserve">Вместе с детьми сделайте из подручного материала (стульчиков, крупных модулей) две пересекающиеся дорожки. По одной </w:t>
      </w:r>
      <w:proofErr w:type="gramStart"/>
      <w:r>
        <w:rPr>
          <w:color w:val="000000"/>
        </w:rPr>
        <w:t>их</w:t>
      </w:r>
      <w:proofErr w:type="gramEnd"/>
      <w:r>
        <w:rPr>
          <w:color w:val="000000"/>
        </w:rPr>
        <w:t xml:space="preserve">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>
        <w:rPr>
          <w:color w:val="000000"/>
        </w:rPr>
        <w:br/>
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>
        <w:rPr>
          <w:color w:val="000000"/>
        </w:rPr>
        <w:br/>
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>
        <w:rPr>
          <w:color w:val="000000"/>
        </w:rPr>
        <w:br/>
      </w:r>
      <w:proofErr w:type="gramStart"/>
      <w:r>
        <w:rPr>
          <w:color w:val="000000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>
        <w:rPr>
          <w:color w:val="000000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>
        <w:rPr>
          <w:color w:val="000000"/>
        </w:rPr>
        <w:br/>
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</w:r>
      <w:proofErr w:type="gramStart"/>
      <w:r>
        <w:rPr>
          <w:color w:val="000000"/>
        </w:rPr>
        <w:t>закрывая</w:t>
      </w:r>
      <w:proofErr w:type="gramEnd"/>
      <w:r>
        <w:rPr>
          <w:color w:val="000000"/>
        </w:rPr>
        <w:t xml:space="preserve"> таким образом путь "машинам". Обратите их внимание на то, что закрытие шлагбаума означает остановку движения поездо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>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>
        <w:rPr>
          <w:color w:val="000000"/>
        </w:rPr>
        <w:br/>
        <w:t xml:space="preserve"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</w:t>
      </w:r>
      <w:r>
        <w:rPr>
          <w:color w:val="993300"/>
        </w:rPr>
        <w:t>Затем обе одновременно "включают" жёлтый свет.</w:t>
      </w:r>
    </w:p>
    <w:p w:rsidR="00232126" w:rsidRDefault="00232126" w:rsidP="00232126">
      <w:pPr>
        <w:pStyle w:val="a3"/>
        <w:spacing w:before="150" w:beforeAutospacing="0" w:after="150" w:afterAutospacing="0"/>
        <w:ind w:left="150" w:right="150"/>
      </w:pPr>
      <w:r>
        <w:rPr>
          <w:b/>
          <w:bCs/>
          <w:color w:val="993300"/>
        </w:rPr>
        <w:t>2. "Игры во дворе"</w:t>
      </w:r>
      <w:r>
        <w:rPr>
          <w:color w:val="993300"/>
        </w:rPr>
        <w:br/>
      </w:r>
      <w:r>
        <w:rPr>
          <w:color w:val="000000"/>
        </w:rPr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>
        <w:rPr>
          <w:color w:val="000000"/>
        </w:rPr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>
        <w:rPr>
          <w:color w:val="000000"/>
        </w:rPr>
        <w:br/>
      </w:r>
      <w:r>
        <w:rPr>
          <w:color w:val="000000"/>
        </w:rPr>
        <w:lastRenderedPageBreak/>
        <w:t>Сюжет игры можно менять: например, играющих детей предупредит об опасности зайчик, высунувшийся из окна дома.</w:t>
      </w:r>
    </w:p>
    <w:p w:rsidR="006B5662" w:rsidRDefault="006B5662"/>
    <w:sectPr w:rsidR="006B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C7"/>
    <w:rsid w:val="00232126"/>
    <w:rsid w:val="006B5662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2017-03-06T09:37:00Z</dcterms:created>
  <dcterms:modified xsi:type="dcterms:W3CDTF">2017-03-06T09:38:00Z</dcterms:modified>
</cp:coreProperties>
</file>